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ind w:firstLine="720"/>
        <w:contextualSpacing w:val="0"/>
        <w:jc w:val="center"/>
        <w:rPr>
          <w:b w:val="1"/>
          <w:sz w:val="20"/>
          <w:szCs w:val="20"/>
        </w:rPr>
      </w:pPr>
      <w:r w:rsidDel="00000000" w:rsidR="00000000" w:rsidRPr="00000000">
        <w:rPr>
          <w:b w:val="1"/>
          <w:sz w:val="20"/>
          <w:szCs w:val="20"/>
          <w:rtl w:val="0"/>
        </w:rPr>
        <w:t xml:space="preserve">Vote Smart API </w:t>
      </w:r>
    </w:p>
    <w:p w:rsidR="00000000" w:rsidDel="00000000" w:rsidP="00000000" w:rsidRDefault="00000000" w:rsidRPr="00000000">
      <w:pPr>
        <w:pBdr/>
        <w:ind w:firstLine="720"/>
        <w:contextualSpacing w:val="0"/>
        <w:jc w:val="center"/>
        <w:rPr>
          <w:b w:val="1"/>
          <w:sz w:val="20"/>
          <w:szCs w:val="20"/>
        </w:rPr>
      </w:pPr>
      <w:r w:rsidDel="00000000" w:rsidR="00000000" w:rsidRPr="00000000">
        <w:rPr>
          <w:rtl w:val="0"/>
        </w:rPr>
      </w:r>
    </w:p>
    <w:p w:rsidR="00000000" w:rsidDel="00000000" w:rsidP="00000000" w:rsidRDefault="00000000" w:rsidRPr="00000000">
      <w:pPr>
        <w:pBdr/>
        <w:contextualSpacing w:val="0"/>
        <w:rPr>
          <w:sz w:val="20"/>
          <w:szCs w:val="20"/>
        </w:rPr>
      </w:pPr>
      <w:r w:rsidDel="00000000" w:rsidR="00000000" w:rsidRPr="00000000">
        <w:rPr>
          <w:sz w:val="20"/>
          <w:szCs w:val="20"/>
          <w:rtl w:val="0"/>
        </w:rPr>
        <w:t xml:space="preserve">Most of Vote Smart’s data is available through the API (Application Program Interface). Subscribers of the API obtain access to a vast database of information that has been collected by Vote Smart’s staff, interns, and volunteers since 1992.  </w:t>
      </w:r>
    </w:p>
    <w:p w:rsidR="00000000" w:rsidDel="00000000" w:rsidP="00000000" w:rsidRDefault="00000000" w:rsidRPr="00000000">
      <w:pPr>
        <w:pBdr/>
        <w:ind w:left="0" w:firstLine="0"/>
        <w:contextualSpacing w:val="0"/>
        <w:rPr>
          <w:b w:val="1"/>
          <w:sz w:val="20"/>
          <w:szCs w:val="20"/>
        </w:rPr>
      </w:pPr>
      <w:r w:rsidDel="00000000" w:rsidR="00000000" w:rsidRPr="00000000">
        <w:rPr>
          <w:rtl w:val="0"/>
        </w:rPr>
      </w:r>
    </w:p>
    <w:p w:rsidR="00000000" w:rsidDel="00000000" w:rsidP="00000000" w:rsidRDefault="00000000" w:rsidRPr="00000000">
      <w:pPr>
        <w:pBdr/>
        <w:contextualSpacing w:val="0"/>
        <w:rPr>
          <w:sz w:val="20"/>
          <w:szCs w:val="20"/>
        </w:rPr>
      </w:pPr>
      <w:r w:rsidDel="00000000" w:rsidR="00000000" w:rsidRPr="00000000">
        <w:rPr>
          <w:b w:val="1"/>
          <w:sz w:val="20"/>
          <w:szCs w:val="20"/>
          <w:rtl w:val="0"/>
        </w:rPr>
        <w:t xml:space="preserve">Some of the data Vote Smart covers includes:</w:t>
      </w:r>
      <w:r w:rsidDel="00000000" w:rsidR="00000000" w:rsidRPr="00000000">
        <w:rPr>
          <w:sz w:val="20"/>
          <w:szCs w:val="20"/>
          <w:rtl w:val="0"/>
        </w:rPr>
        <w:t xml:space="preserve"> </w:t>
      </w:r>
    </w:p>
    <w:p w:rsidR="00000000" w:rsidDel="00000000" w:rsidP="00000000" w:rsidRDefault="00000000" w:rsidRPr="00000000">
      <w:pPr>
        <w:numPr>
          <w:ilvl w:val="0"/>
          <w:numId w:val="1"/>
        </w:numPr>
        <w:pBdr/>
        <w:ind w:left="720" w:hanging="360"/>
        <w:contextualSpacing w:val="1"/>
        <w:rPr>
          <w:sz w:val="20"/>
          <w:szCs w:val="20"/>
          <w:u w:val="none"/>
        </w:rPr>
      </w:pPr>
      <w:r w:rsidDel="00000000" w:rsidR="00000000" w:rsidRPr="00000000">
        <w:rPr>
          <w:sz w:val="20"/>
          <w:szCs w:val="20"/>
          <w:rtl w:val="0"/>
        </w:rPr>
        <w:t xml:space="preserve">candidates: basic background, educational experience, political experience, professional experience, contact information; </w:t>
      </w:r>
    </w:p>
    <w:p w:rsidR="00000000" w:rsidDel="00000000" w:rsidP="00000000" w:rsidRDefault="00000000" w:rsidRPr="00000000">
      <w:pPr>
        <w:numPr>
          <w:ilvl w:val="0"/>
          <w:numId w:val="1"/>
        </w:numPr>
        <w:pBdr/>
        <w:ind w:left="720" w:hanging="360"/>
        <w:contextualSpacing w:val="1"/>
        <w:rPr>
          <w:sz w:val="20"/>
          <w:szCs w:val="20"/>
          <w:u w:val="none"/>
        </w:rPr>
      </w:pPr>
      <w:r w:rsidDel="00000000" w:rsidR="00000000" w:rsidRPr="00000000">
        <w:rPr>
          <w:sz w:val="20"/>
          <w:szCs w:val="20"/>
          <w:rtl w:val="0"/>
        </w:rPr>
        <w:t xml:space="preserve">elections: ballot measures, primary and general election tracking; </w:t>
      </w:r>
    </w:p>
    <w:p w:rsidR="00000000" w:rsidDel="00000000" w:rsidP="00000000" w:rsidRDefault="00000000" w:rsidRPr="00000000">
      <w:pPr>
        <w:numPr>
          <w:ilvl w:val="0"/>
          <w:numId w:val="1"/>
        </w:numPr>
        <w:pBdr/>
        <w:ind w:left="720" w:hanging="360"/>
        <w:contextualSpacing w:val="1"/>
        <w:rPr>
          <w:sz w:val="20"/>
          <w:szCs w:val="20"/>
          <w:u w:val="none"/>
        </w:rPr>
      </w:pPr>
      <w:r w:rsidDel="00000000" w:rsidR="00000000" w:rsidRPr="00000000">
        <w:rPr>
          <w:sz w:val="20"/>
          <w:szCs w:val="20"/>
          <w:rtl w:val="0"/>
        </w:rPr>
        <w:t xml:space="preserve">special interest groups (SIGs): ratings; </w:t>
      </w:r>
    </w:p>
    <w:p w:rsidR="00000000" w:rsidDel="00000000" w:rsidP="00000000" w:rsidRDefault="00000000" w:rsidRPr="00000000">
      <w:pPr>
        <w:numPr>
          <w:ilvl w:val="0"/>
          <w:numId w:val="1"/>
        </w:numPr>
        <w:pBdr/>
        <w:ind w:left="720" w:hanging="360"/>
        <w:contextualSpacing w:val="1"/>
        <w:rPr>
          <w:sz w:val="20"/>
          <w:szCs w:val="20"/>
          <w:u w:val="none"/>
        </w:rPr>
      </w:pPr>
      <w:r w:rsidDel="00000000" w:rsidR="00000000" w:rsidRPr="00000000">
        <w:rPr>
          <w:sz w:val="20"/>
          <w:szCs w:val="20"/>
          <w:rtl w:val="0"/>
        </w:rPr>
        <w:t xml:space="preserve">legislation: original bill summaries, federal and state voting records, and executive vetoes. </w:t>
      </w:r>
      <w:r w:rsidDel="00000000" w:rsidR="00000000" w:rsidRPr="00000000">
        <w:rPr>
          <w:rtl w:val="0"/>
        </w:rPr>
      </w:r>
    </w:p>
    <w:p w:rsidR="00000000" w:rsidDel="00000000" w:rsidP="00000000" w:rsidRDefault="00000000" w:rsidRPr="00000000">
      <w:pPr>
        <w:pBdr/>
        <w:ind w:firstLine="720"/>
        <w:contextualSpacing w:val="0"/>
        <w:rPr>
          <w:b w:val="1"/>
          <w:sz w:val="20"/>
          <w:szCs w:val="20"/>
        </w:rPr>
      </w:pPr>
      <w:r w:rsidDel="00000000" w:rsidR="00000000" w:rsidRPr="00000000">
        <w:rPr>
          <w:rtl w:val="0"/>
        </w:rPr>
      </w:r>
    </w:p>
    <w:p w:rsidR="00000000" w:rsidDel="00000000" w:rsidP="00000000" w:rsidRDefault="00000000" w:rsidRPr="00000000">
      <w:pPr>
        <w:pBdr/>
        <w:ind w:left="0" w:firstLine="0"/>
        <w:contextualSpacing w:val="0"/>
        <w:rPr>
          <w:b w:val="1"/>
          <w:sz w:val="20"/>
          <w:szCs w:val="20"/>
        </w:rPr>
      </w:pPr>
      <w:r w:rsidDel="00000000" w:rsidR="00000000" w:rsidRPr="00000000">
        <w:rPr>
          <w:b w:val="1"/>
          <w:sz w:val="20"/>
          <w:szCs w:val="20"/>
          <w:rtl w:val="0"/>
        </w:rPr>
        <w:t xml:space="preserve">Purpose of the API:</w:t>
      </w:r>
    </w:p>
    <w:p w:rsidR="00000000" w:rsidDel="00000000" w:rsidP="00000000" w:rsidRDefault="00000000" w:rsidRPr="00000000">
      <w:pPr>
        <w:pBdr/>
        <w:contextualSpacing w:val="0"/>
        <w:rPr>
          <w:sz w:val="20"/>
          <w:szCs w:val="20"/>
        </w:rPr>
      </w:pPr>
      <w:r w:rsidDel="00000000" w:rsidR="00000000" w:rsidRPr="00000000">
        <w:rPr>
          <w:sz w:val="20"/>
          <w:szCs w:val="20"/>
          <w:rtl w:val="0"/>
        </w:rPr>
        <w:t xml:space="preserve">The API allows people outside of Vote Smart to integrate our data into their applications. Some people even use it for their personal use, news articles, and school research papers. The API responds to simple requests for data, such as ‘get biographical information for candidate Y’ and ‘get votes information for candidate X.’ Each type of request (get bio, get votes) has to be planned for. Our API provides data in XML or JSON format.</w:t>
      </w:r>
    </w:p>
    <w:p w:rsidR="00000000" w:rsidDel="00000000" w:rsidP="00000000" w:rsidRDefault="00000000" w:rsidRPr="00000000">
      <w:pPr>
        <w:pBdr/>
        <w:contextualSpacing w:val="0"/>
        <w:rPr>
          <w:sz w:val="20"/>
          <w:szCs w:val="20"/>
        </w:rPr>
      </w:pPr>
      <w:r w:rsidDel="00000000" w:rsidR="00000000" w:rsidRPr="00000000">
        <w:rPr>
          <w:rtl w:val="0"/>
        </w:rPr>
      </w:r>
    </w:p>
    <w:p w:rsidR="00000000" w:rsidDel="00000000" w:rsidP="00000000" w:rsidRDefault="00000000" w:rsidRPr="00000000">
      <w:pPr>
        <w:pBdr/>
        <w:ind w:left="0" w:firstLine="0"/>
        <w:contextualSpacing w:val="0"/>
        <w:rPr>
          <w:b w:val="1"/>
          <w:sz w:val="20"/>
          <w:szCs w:val="20"/>
        </w:rPr>
      </w:pPr>
      <w:r w:rsidDel="00000000" w:rsidR="00000000" w:rsidRPr="00000000">
        <w:rPr>
          <w:b w:val="1"/>
          <w:sz w:val="20"/>
          <w:szCs w:val="20"/>
          <w:rtl w:val="0"/>
        </w:rPr>
        <w:t xml:space="preserve">How to Gain Access: </w:t>
      </w:r>
    </w:p>
    <w:p w:rsidR="00000000" w:rsidDel="00000000" w:rsidP="00000000" w:rsidRDefault="00000000" w:rsidRPr="00000000">
      <w:pPr>
        <w:pBdr/>
        <w:ind w:left="0" w:firstLine="0"/>
        <w:contextualSpacing w:val="0"/>
        <w:rPr>
          <w:sz w:val="20"/>
          <w:szCs w:val="20"/>
        </w:rPr>
      </w:pPr>
      <w:r w:rsidDel="00000000" w:rsidR="00000000" w:rsidRPr="00000000">
        <w:rPr>
          <w:sz w:val="20"/>
          <w:szCs w:val="20"/>
          <w:rtl w:val="0"/>
        </w:rPr>
        <w:t xml:space="preserve">A valid key is required to access the API. The registrant will register via our website for a key. Before signing up, the registrant should review our terms of service (</w:t>
      </w:r>
      <w:hyperlink r:id="rId5">
        <w:r w:rsidDel="00000000" w:rsidR="00000000" w:rsidRPr="00000000">
          <w:rPr>
            <w:color w:val="1155cc"/>
            <w:sz w:val="20"/>
            <w:szCs w:val="20"/>
            <w:u w:val="single"/>
            <w:rtl w:val="0"/>
          </w:rPr>
          <w:t xml:space="preserve">http://api.votesmart.org/docs/terms.html</w:t>
        </w:r>
      </w:hyperlink>
      <w:r w:rsidDel="00000000" w:rsidR="00000000" w:rsidRPr="00000000">
        <w:rPr>
          <w:sz w:val="20"/>
          <w:szCs w:val="20"/>
          <w:rtl w:val="0"/>
        </w:rPr>
        <w:t xml:space="preserve">).</w:t>
      </w:r>
    </w:p>
    <w:p w:rsidR="00000000" w:rsidDel="00000000" w:rsidP="00000000" w:rsidRDefault="00000000" w:rsidRPr="00000000">
      <w:pPr>
        <w:numPr>
          <w:ilvl w:val="0"/>
          <w:numId w:val="2"/>
        </w:numPr>
        <w:pBdr/>
        <w:ind w:left="720" w:hanging="360"/>
        <w:contextualSpacing w:val="1"/>
        <w:rPr>
          <w:sz w:val="20"/>
          <w:szCs w:val="20"/>
          <w:u w:val="none"/>
        </w:rPr>
      </w:pPr>
      <w:r w:rsidDel="00000000" w:rsidR="00000000" w:rsidRPr="00000000">
        <w:rPr>
          <w:sz w:val="20"/>
          <w:szCs w:val="20"/>
          <w:rtl w:val="0"/>
        </w:rPr>
        <w:t xml:space="preserve">If the registrant is already a member with Vote Smart (donated to the organization in the past 5 years), and they are using the API personally, the cost is $0. </w:t>
      </w:r>
    </w:p>
    <w:p w:rsidR="00000000" w:rsidDel="00000000" w:rsidP="00000000" w:rsidRDefault="00000000" w:rsidRPr="00000000">
      <w:pPr>
        <w:numPr>
          <w:ilvl w:val="0"/>
          <w:numId w:val="2"/>
        </w:numPr>
        <w:pBdr/>
        <w:ind w:left="720" w:hanging="360"/>
        <w:contextualSpacing w:val="1"/>
        <w:rPr>
          <w:sz w:val="20"/>
          <w:szCs w:val="20"/>
          <w:u w:val="none"/>
        </w:rPr>
      </w:pPr>
      <w:r w:rsidDel="00000000" w:rsidR="00000000" w:rsidRPr="00000000">
        <w:rPr>
          <w:sz w:val="20"/>
          <w:szCs w:val="20"/>
          <w:rtl w:val="0"/>
        </w:rPr>
        <w:t xml:space="preserve">If the registrant is using the API for personal use and isn’t already a member, the fee is $45. </w:t>
      </w:r>
    </w:p>
    <w:p w:rsidR="00000000" w:rsidDel="00000000" w:rsidP="00000000" w:rsidRDefault="00000000" w:rsidRPr="00000000">
      <w:pPr>
        <w:numPr>
          <w:ilvl w:val="0"/>
          <w:numId w:val="2"/>
        </w:numPr>
        <w:pBdr/>
        <w:ind w:left="720" w:hanging="360"/>
        <w:contextualSpacing w:val="1"/>
        <w:rPr>
          <w:sz w:val="20"/>
          <w:szCs w:val="20"/>
          <w:u w:val="none"/>
        </w:rPr>
      </w:pPr>
      <w:r w:rsidDel="00000000" w:rsidR="00000000" w:rsidRPr="00000000">
        <w:rPr>
          <w:sz w:val="20"/>
          <w:szCs w:val="20"/>
          <w:rtl w:val="0"/>
        </w:rPr>
        <w:t xml:space="preserve">There are also other uses that are described on this page: </w:t>
      </w:r>
      <w:hyperlink r:id="rId6">
        <w:r w:rsidDel="00000000" w:rsidR="00000000" w:rsidRPr="00000000">
          <w:rPr>
            <w:color w:val="1155cc"/>
            <w:sz w:val="20"/>
            <w:szCs w:val="20"/>
            <w:u w:val="single"/>
            <w:rtl w:val="0"/>
          </w:rPr>
          <w:t xml:space="preserve">http://votesmart.org/share/api/register</w:t>
        </w:r>
      </w:hyperlink>
      <w:r w:rsidDel="00000000" w:rsidR="00000000" w:rsidRPr="00000000">
        <w:rPr>
          <w:sz w:val="20"/>
          <w:szCs w:val="20"/>
          <w:rtl w:val="0"/>
        </w:rPr>
        <w:t xml:space="preserve"> </w:t>
      </w:r>
    </w:p>
    <w:p w:rsidR="00000000" w:rsidDel="00000000" w:rsidP="00000000" w:rsidRDefault="00000000" w:rsidRPr="00000000">
      <w:pPr>
        <w:pBdr/>
        <w:contextualSpacing w:val="0"/>
        <w:rPr>
          <w:sz w:val="20"/>
          <w:szCs w:val="20"/>
        </w:rPr>
      </w:pPr>
      <w:r w:rsidDel="00000000" w:rsidR="00000000" w:rsidRPr="00000000">
        <w:rPr>
          <w:sz w:val="20"/>
          <w:szCs w:val="20"/>
          <w:rtl w:val="0"/>
        </w:rPr>
        <w:t xml:space="preserve">If the registrant is unsure which subscription to buy, they can feel free to contact us at </w:t>
      </w:r>
      <w:hyperlink r:id="rId7">
        <w:r w:rsidDel="00000000" w:rsidR="00000000" w:rsidRPr="00000000">
          <w:rPr>
            <w:color w:val="1155cc"/>
            <w:sz w:val="20"/>
            <w:szCs w:val="20"/>
            <w:u w:val="single"/>
            <w:rtl w:val="0"/>
          </w:rPr>
          <w:t xml:space="preserve">membership@votesmart.org</w:t>
        </w:r>
      </w:hyperlink>
      <w:r w:rsidDel="00000000" w:rsidR="00000000" w:rsidRPr="00000000">
        <w:rPr>
          <w:sz w:val="20"/>
          <w:szCs w:val="20"/>
          <w:rtl w:val="0"/>
        </w:rPr>
        <w:t xml:space="preserve"> o</w:t>
      </w:r>
      <w:r w:rsidDel="00000000" w:rsidR="00000000" w:rsidRPr="00000000">
        <w:rPr>
          <w:sz w:val="20"/>
          <w:szCs w:val="20"/>
          <w:rtl w:val="0"/>
        </w:rPr>
        <w:t xml:space="preserve">r select the last box in Other Uses on the API Register page. The subscription term ends at the end of the even-numbered year. For example, a subscription that begins on May 25, 2017 will end on December 31, 2018. However, if a subscription begins on November 1, 2018, it will end on December 31, 2020.</w:t>
      </w:r>
    </w:p>
    <w:p w:rsidR="00000000" w:rsidDel="00000000" w:rsidP="00000000" w:rsidRDefault="00000000" w:rsidRPr="00000000">
      <w:pPr>
        <w:pBdr/>
        <w:ind w:left="0" w:firstLine="0"/>
        <w:contextualSpacing w:val="0"/>
        <w:rPr>
          <w:sz w:val="20"/>
          <w:szCs w:val="20"/>
        </w:rPr>
      </w:pPr>
      <w:r w:rsidDel="00000000" w:rsidR="00000000" w:rsidRPr="00000000">
        <w:rPr>
          <w:rtl w:val="0"/>
        </w:rPr>
      </w:r>
    </w:p>
    <w:p w:rsidR="00000000" w:rsidDel="00000000" w:rsidP="00000000" w:rsidRDefault="00000000" w:rsidRPr="00000000">
      <w:pPr>
        <w:pBdr/>
        <w:ind w:left="0" w:firstLine="0"/>
        <w:contextualSpacing w:val="0"/>
        <w:rPr>
          <w:b w:val="1"/>
          <w:sz w:val="20"/>
          <w:szCs w:val="20"/>
        </w:rPr>
      </w:pPr>
      <w:r w:rsidDel="00000000" w:rsidR="00000000" w:rsidRPr="00000000">
        <w:rPr>
          <w:b w:val="1"/>
          <w:sz w:val="20"/>
          <w:szCs w:val="20"/>
          <w:rtl w:val="0"/>
        </w:rPr>
        <w:t xml:space="preserve">Widgets</w:t>
      </w:r>
    </w:p>
    <w:p w:rsidR="00000000" w:rsidDel="00000000" w:rsidP="00000000" w:rsidRDefault="00000000" w:rsidRPr="00000000">
      <w:pPr>
        <w:pBdr/>
        <w:ind w:left="0" w:firstLine="0"/>
        <w:contextualSpacing w:val="0"/>
        <w:rPr>
          <w:sz w:val="20"/>
          <w:szCs w:val="20"/>
        </w:rPr>
      </w:pPr>
      <w:r w:rsidDel="00000000" w:rsidR="00000000" w:rsidRPr="00000000">
        <w:rPr>
          <w:sz w:val="20"/>
          <w:szCs w:val="20"/>
          <w:rtl w:val="0"/>
        </w:rPr>
        <w:t xml:space="preserve">Vote Smart provides some ‘widgets’ which are essentially completed code so users can just cut and paste them into their websites. This is an easy way for users to integrate Vote Smart data. Widgets are built on top of the API and will require a valid key.</w:t>
      </w:r>
    </w:p>
    <w:p w:rsidR="00000000" w:rsidDel="00000000" w:rsidP="00000000" w:rsidRDefault="00000000" w:rsidRPr="00000000">
      <w:pPr>
        <w:pBdr/>
        <w:ind w:left="0" w:firstLine="0"/>
        <w:contextualSpacing w:val="0"/>
        <w:rPr>
          <w:sz w:val="20"/>
          <w:szCs w:val="20"/>
        </w:rPr>
      </w:pPr>
      <w:r w:rsidDel="00000000" w:rsidR="00000000" w:rsidRPr="00000000">
        <w:rPr>
          <w:rtl w:val="0"/>
        </w:rPr>
      </w:r>
    </w:p>
    <w:p w:rsidR="00000000" w:rsidDel="00000000" w:rsidP="00000000" w:rsidRDefault="00000000" w:rsidRPr="00000000">
      <w:pPr>
        <w:pBdr/>
        <w:ind w:left="0" w:firstLine="0"/>
        <w:contextualSpacing w:val="0"/>
        <w:rPr>
          <w:b w:val="1"/>
          <w:sz w:val="20"/>
          <w:szCs w:val="20"/>
        </w:rPr>
      </w:pPr>
      <w:r w:rsidDel="00000000" w:rsidR="00000000" w:rsidRPr="00000000">
        <w:rPr>
          <w:b w:val="1"/>
          <w:sz w:val="20"/>
          <w:szCs w:val="20"/>
          <w:rtl w:val="0"/>
        </w:rPr>
        <w:t xml:space="preserve">Libraries</w:t>
      </w:r>
    </w:p>
    <w:p w:rsidR="00000000" w:rsidDel="00000000" w:rsidP="00000000" w:rsidRDefault="00000000" w:rsidRPr="00000000">
      <w:pPr>
        <w:pBdr/>
        <w:ind w:left="0" w:firstLine="0"/>
        <w:contextualSpacing w:val="0"/>
        <w:rPr>
          <w:sz w:val="20"/>
          <w:szCs w:val="20"/>
        </w:rPr>
      </w:pPr>
      <w:r w:rsidDel="00000000" w:rsidR="00000000" w:rsidRPr="00000000">
        <w:rPr>
          <w:sz w:val="20"/>
          <w:szCs w:val="20"/>
          <w:rtl w:val="0"/>
        </w:rPr>
        <w:t xml:space="preserve">Vote Smart provides libraries, which are pieces of code that will directly connect to Vote Smart servers through our API. This gives users controlled access to our database where we provide the data in a way we think will be useful to the users. This is a powerful way for an outside entity to access our data but it does require some technical ability. Multiple libraries are provided so outside developers can work with their preferred programming language; currently we have libraries in Java, Ruby, Python, PHP, and R.</w:t>
      </w:r>
    </w:p>
    <w:p w:rsidR="00000000" w:rsidDel="00000000" w:rsidP="00000000" w:rsidRDefault="00000000" w:rsidRPr="00000000">
      <w:pPr>
        <w:pBdr/>
        <w:ind w:left="0" w:firstLine="0"/>
        <w:contextualSpacing w:val="0"/>
        <w:rPr>
          <w:sz w:val="20"/>
          <w:szCs w:val="20"/>
        </w:rPr>
      </w:pPr>
      <w:r w:rsidDel="00000000" w:rsidR="00000000" w:rsidRPr="00000000">
        <w:rPr>
          <w:rtl w:val="0"/>
        </w:rPr>
      </w:r>
    </w:p>
    <w:p w:rsidR="00000000" w:rsidDel="00000000" w:rsidP="00000000" w:rsidRDefault="00000000" w:rsidRPr="00000000">
      <w:pPr>
        <w:pBdr/>
        <w:contextualSpacing w:val="0"/>
        <w:rPr>
          <w:sz w:val="20"/>
          <w:szCs w:val="20"/>
        </w:rPr>
      </w:pPr>
      <w:r w:rsidDel="00000000" w:rsidR="00000000" w:rsidRPr="00000000">
        <w:rPr>
          <w:sz w:val="20"/>
          <w:szCs w:val="20"/>
          <w:rtl w:val="0"/>
        </w:rPr>
        <w:t xml:space="preserve">Questions? Contact us at </w:t>
      </w:r>
      <w:hyperlink r:id="rId8">
        <w:r w:rsidDel="00000000" w:rsidR="00000000" w:rsidRPr="00000000">
          <w:rPr>
            <w:color w:val="1155cc"/>
            <w:sz w:val="20"/>
            <w:szCs w:val="20"/>
            <w:u w:val="single"/>
            <w:rtl w:val="0"/>
          </w:rPr>
          <w:t xml:space="preserve">membership@votesmart.org</w:t>
        </w:r>
      </w:hyperlink>
      <w:r w:rsidDel="00000000" w:rsidR="00000000" w:rsidRPr="00000000">
        <w:rPr>
          <w:sz w:val="20"/>
          <w:szCs w:val="20"/>
          <w:rtl w:val="0"/>
        </w:rPr>
        <w:t xml:space="preserve"> or call the office at 1-515-989-6363</w:t>
      </w: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api.votesmart.org/docs/terms.html" TargetMode="External"/><Relationship Id="rId6" Type="http://schemas.openxmlformats.org/officeDocument/2006/relationships/hyperlink" Target="http://votesmart.org/share/api/register" TargetMode="External"/><Relationship Id="rId7" Type="http://schemas.openxmlformats.org/officeDocument/2006/relationships/hyperlink" Target="mailto:membership@votesmart.org" TargetMode="External"/><Relationship Id="rId8" Type="http://schemas.openxmlformats.org/officeDocument/2006/relationships/hyperlink" Target="mailto:membership@votesmart.org" TargetMode="External"/></Relationships>
</file>